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spacing w:after="0" w:afterAutospacing="0" w:line="276" w:lineRule="auto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Міністерство освіти і науки України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jc w:val="center"/>
        <w:spacing w:after="0" w:afterAutospacing="0" w:line="276" w:lineRule="auto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Національний технічний університет України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jc w:val="center"/>
        <w:spacing w:after="0" w:afterAutospacing="0" w:line="276" w:lineRule="auto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«Київський політехнічний інститут імені Ігоря Сікорського»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jc w:val="center"/>
        <w:spacing w:after="0" w:afterAutospacing="0" w:line="276" w:lineRule="auto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Факультет інформатики та обчислювальної техніки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jc w:val="center"/>
        <w:spacing w:after="0" w:afterAutospacing="0" w:line="276" w:lineRule="auto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Кафедра обчислювальної техніки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Лабораторна робота №2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jc w:val="center"/>
        <w:spacing w:after="0" w:afterAutospacing="0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з дисципліни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jc w:val="center"/>
        <w:spacing w:after="0" w:afterAutospacing="0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«Об’єктно орієнтоване програмування»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jc w:val="center"/>
        <w:spacing w:after="0" w:afterAutospacing="0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на тему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jc w:val="center"/>
        <w:spacing w:after="0" w:afterAutospacing="0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“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Розробка графічного редактора об’єктів на C++</w:t>
      </w:r>
      <w:r>
        <w:rPr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”</w:t>
      </w: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spacing w:after="0" w:afterAutospacing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Виконав:</w:t>
        <w:tab/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ab/>
        <w:tab/>
        <w:tab/>
        <w:tab/>
        <w:tab/>
        <w:tab/>
        <w:t xml:space="preserve">Перевірив: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spacing w:after="0" w:afterAutospacing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Студент групи ІМ-22</w:t>
        <w:tab/>
        <w:tab/>
        <w:tab/>
        <w:tab/>
        <w:tab/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Порєв В.М.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spacing w:after="0" w:afterAutospacing="0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Кушнір Микола Миколайович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spacing w:after="0" w:afterAutospacing="0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номер у списку групи: 13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jc w:val="center"/>
        <w:spacing w:after="0" w:afterAutospacing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Київ 2023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jc w:val="center"/>
        <w:spacing w:after="113" w:afterAutospacing="0"/>
        <w:rPr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Мета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p>
      <w:pPr>
        <w:ind w:firstLine="708"/>
        <w:jc w:val="left"/>
        <w:spacing w:after="283" w:afterAutospacing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Отримати вміння та навички використовувати інкапсуляцію, абстракцію типів, успадкування та поліморфізм на основі класів С++, запрограмувавши простий графічний редактор в об’єктно-орієнтованому стилі.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jc w:val="center"/>
        <w:spacing w:after="113" w:afterAutospacing="0"/>
        <w:rPr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Завдання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p>
      <w:pPr>
        <w:jc w:val="left"/>
        <w:spacing w:after="0" w:afterAutospacing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1.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Створити у середовищі MS Visual Studio C++ проект типу Windows Desktop Application з ім’ям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Lab2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left"/>
        <w:spacing w:after="0" w:afterAutospacing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2.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Скомпілювати проєкт і отримати виконуваний файл програми.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left"/>
        <w:spacing w:after="0" w:afterAutospacing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3.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Перевірити роботу програми. Налагодити програму.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left"/>
        <w:spacing w:after="0" w:afterAutospacing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4.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Проаналізувати та прокоментувати резуль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тати та вихідний текст програми.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left"/>
        <w:spacing w:after="113" w:afterAutospacing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5.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Оформити звіт.</w:t>
      </w:r>
      <w:r/>
      <w:r/>
    </w:p>
    <w:p>
      <w:pPr>
        <w:jc w:val="left"/>
        <w:spacing w:after="113" w:afterAutospacing="0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Умови завдання за варіантом (Ж = 13):</w: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</w:r>
    </w:p>
    <w:p>
      <w:pPr>
        <w:pStyle w:val="621"/>
        <w:numPr>
          <w:ilvl w:val="0"/>
          <w:numId w:val="4"/>
        </w:numPr>
        <w:jc w:val="left"/>
        <w:spacing w:after="113" w:afterAutospacing="0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Масив вказівників для динамічних об’єктів типу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  <w:lang w:val="uk-UA"/>
        </w:rPr>
        <w:t xml:space="preserve">Shape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статичний масив для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  <w:lang w:val="uk-UA"/>
        </w:rPr>
        <w:t xml:space="preserve">Shape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  <w:lang w:val="uk-UA"/>
        </w:rPr>
        <w:t xml:space="preserve">обсягом</w:t>
      </w:r>
      <w:r>
        <w:rPr>
          <w:b w:val="0"/>
          <w:bCs w:val="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</w:rPr>
        <w:t xml:space="preserve">113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елементів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</w:rPr>
        <w:t xml:space="preserve">(13 mod 3 = 1)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</w:r>
    </w:p>
    <w:p>
      <w:pPr>
        <w:pStyle w:val="621"/>
        <w:numPr>
          <w:ilvl w:val="0"/>
          <w:numId w:val="4"/>
        </w:numPr>
        <w:jc w:val="left"/>
        <w:spacing w:after="113" w:afterAutospacing="0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"Гумовий" слід при вводі об’єктів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суцільна лінія червоного кольору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(13 mod 4 = 1)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  <w:lang w:val="uk-UA"/>
        </w:rPr>
      </w:r>
    </w:p>
    <w:p>
      <w:pPr>
        <w:pStyle w:val="621"/>
        <w:numPr>
          <w:ilvl w:val="0"/>
          <w:numId w:val="4"/>
        </w:numPr>
        <w:jc w:val="left"/>
        <w:spacing w:after="113" w:afterAutospacing="0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Увід прямокутника: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від центру до одного з кутів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(13 mod 2 = 1)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  <w:lang w:val="uk-UA"/>
        </w:rPr>
      </w:r>
    </w:p>
    <w:p>
      <w:pPr>
        <w:pStyle w:val="621"/>
        <w:numPr>
          <w:ilvl w:val="0"/>
          <w:numId w:val="4"/>
        </w:numPr>
        <w:jc w:val="left"/>
        <w:spacing w:after="113" w:afterAutospacing="0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Відображення прямокутника: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чорний контур прямокутника без заповнення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(13 mod 5 = 3)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  <w:lang w:val="uk-UA"/>
        </w:rPr>
      </w:r>
    </w:p>
    <w:p>
      <w:pPr>
        <w:pStyle w:val="621"/>
        <w:numPr>
          <w:ilvl w:val="0"/>
          <w:numId w:val="4"/>
        </w:numPr>
        <w:jc w:val="left"/>
        <w:spacing w:after="113" w:afterAutospacing="0"/>
        <w:rPr>
          <w:rFonts w:ascii="Times New Roman" w:hAnsi="Times New Roman" w:cs="Times New Roman"/>
          <w:b w:val="0"/>
          <w:bCs/>
          <w:i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Увід еліпса: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по двом протилежним кутам охоплюючого прямокутника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(13 mod 2 = 1)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</w:r>
    </w:p>
    <w:p>
      <w:pPr>
        <w:pStyle w:val="621"/>
        <w:numPr>
          <w:ilvl w:val="0"/>
          <w:numId w:val="4"/>
        </w:numPr>
        <w:jc w:val="left"/>
        <w:spacing w:after="113" w:afterAutospacing="0"/>
        <w:rPr>
          <w:rFonts w:ascii="Times New Roman" w:hAnsi="Times New Roman" w:cs="Times New Roman"/>
          <w:b w:val="0"/>
          <w:bCs/>
          <w:i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Відображення еліпса: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чорний контур з кольоровим заповненням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(13 mod 5 = 3)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</w:r>
    </w:p>
    <w:p>
      <w:pPr>
        <w:pStyle w:val="621"/>
        <w:numPr>
          <w:ilvl w:val="0"/>
          <w:numId w:val="4"/>
        </w:numPr>
        <w:jc w:val="left"/>
        <w:spacing w:after="283" w:afterAutospacing="0"/>
        <w:rPr>
          <w:rFonts w:ascii="Times New Roman" w:hAnsi="Times New Roman" w:eastAsia="Times New Roman" w:cs="Times New Roman"/>
          <w:b w:val="0"/>
          <w:bCs/>
          <w:i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Колір заповнення еліпса: жовтий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 (13 mod 6 = 1)</w:t>
      </w:r>
      <w:r>
        <w:rPr>
          <w:rFonts w:ascii="Times New Roman" w:hAnsi="Times New Roman" w:cs="Times New Roman"/>
          <w:b w:val="0"/>
          <w:bCs/>
          <w:i/>
          <w:sz w:val="24"/>
          <w:szCs w:val="24"/>
          <w:highlight w:val="none"/>
        </w:rPr>
      </w:r>
    </w:p>
    <w:p>
      <w:pPr>
        <w:pStyle w:val="621"/>
        <w:numPr>
          <w:ilvl w:val="0"/>
          <w:numId w:val="4"/>
        </w:numPr>
        <w:jc w:val="left"/>
        <w:spacing w:after="283" w:afterAutospacing="0"/>
        <w:rPr>
          <w:rFonts w:ascii="Times New Roman" w:hAnsi="Times New Roman" w:cs="Times New Roman"/>
          <w:b w:val="0"/>
          <w:bCs/>
          <w:i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Позначка поточного типу об’єкту, що вводиться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в заголовку вікна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(13 mod 2 = 1)</w:t>
      </w:r>
      <w:r>
        <w:rPr>
          <w:rFonts w:ascii="Times New Roman" w:hAnsi="Times New Roman" w:cs="Times New Roman"/>
          <w:b w:val="0"/>
          <w:bCs/>
          <w:i/>
          <w:iCs/>
          <w:sz w:val="28"/>
          <w:szCs w:val="28"/>
          <w:highlight w:val="none"/>
        </w:rPr>
      </w:r>
      <w:r>
        <w:rPr>
          <w:i/>
          <w:iCs/>
          <w:sz w:val="28"/>
          <w:szCs w:val="28"/>
        </w:rPr>
      </w:r>
    </w:p>
    <w:p>
      <w:pPr>
        <w:jc w:val="center"/>
        <w:spacing w:after="113" w:afterAutospacing="0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Вихідні тексти файлів програми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jc w:val="left"/>
        <w:spacing w:after="11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Lab2.kt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android.os.</w:t>
      </w:r>
      <w:r>
        <w:rPr>
          <w:rFonts w:ascii="Courier New" w:hAnsi="Courier New" w:eastAsia="Courier New" w:cs="Courier New"/>
          <w:color w:val="000000"/>
          <w:sz w:val="20"/>
        </w:rPr>
        <w:t xml:space="preserve">Bundle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Menu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MenuItem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android.widget.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android.widget.</w:t>
      </w:r>
      <w:r>
        <w:rPr>
          <w:rFonts w:ascii="Courier New" w:hAnsi="Courier New" w:eastAsia="Courier New" w:cs="Courier New"/>
          <w:color w:val="000000"/>
          <w:sz w:val="20"/>
        </w:rPr>
        <w:t xml:space="preserve">Toast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androidx.appcompat.app.</w:t>
      </w:r>
      <w:r>
        <w:rPr>
          <w:rFonts w:ascii="Courier New" w:hAnsi="Courier New" w:eastAsia="Courier New" w:cs="Courier New"/>
          <w:color w:val="000000"/>
          <w:sz w:val="20"/>
        </w:rPr>
        <w:t xml:space="preserve">AppCompatActivity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androidx.core.view.forEach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com.oop.lab2.shape_editor.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com.oop.lab2.shape_editor.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ShapeObjectsEditorInterface</w:t>
      </w:r>
      <w:r>
        <w:rPr>
          <w:sz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3f9101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Lab2 </w:t>
      </w:r>
      <w:r>
        <w:rPr>
          <w:rFonts w:ascii="Courier New" w:hAnsi="Courier New" w:eastAsia="Courier New" w:cs="Courier New"/>
          <w:color w:val="080808"/>
          <w:sz w:val="20"/>
        </w:rPr>
        <w:t xml:space="preserve">: AppCompatActivity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objectsPopupMenu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? 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  <w:br/>
        <w:t xml:space="preserve">    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shapeObjectsEditor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ShapeObjectsEditorInterface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ShapeObjectsEditor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savedInstanceState: </w:t>
      </w:r>
      <w:r>
        <w:rPr>
          <w:rFonts w:ascii="Courier New" w:hAnsi="Courier New" w:eastAsia="Courier New" w:cs="Courier New"/>
          <w:color w:val="000000"/>
          <w:sz w:val="20"/>
        </w:rPr>
        <w:t xml:space="preserve">Bundle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.onCreate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savedInstanceState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setContentView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layout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main_activity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</w:t>
      </w:r>
      <w:r>
        <w:rPr>
          <w:rFonts w:ascii="Courier New" w:hAnsi="Courier New" w:eastAsia="Courier New" w:cs="Courier New"/>
          <w:color w:val="3f9101"/>
          <w:sz w:val="20"/>
        </w:rPr>
        <w:t xml:space="preserve">&gt;(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paint_view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shapeObjectsEditor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shapeObjectsEditor</w:t>
        <w:br/>
        <w:t xml:space="preserve">        shapeObjectsEditor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paintView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onCreateOptionsMenu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menu: </w:t>
      </w:r>
      <w:r>
        <w:rPr>
          <w:rFonts w:ascii="Courier New" w:hAnsi="Courier New" w:eastAsia="Courier New" w:cs="Courier New"/>
          <w:color w:val="000000"/>
          <w:sz w:val="20"/>
        </w:rPr>
        <w:t xml:space="preserve">Menu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menuInflater</w:t>
      </w:r>
      <w:r>
        <w:rPr>
          <w:rFonts w:ascii="Courier New" w:hAnsi="Courier New" w:eastAsia="Courier New" w:cs="Courier New"/>
          <w:color w:val="080808"/>
          <w:sz w:val="20"/>
        </w:rPr>
        <w:t xml:space="preserve">.inflate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actionbar_menu</w:t>
      </w:r>
      <w:r>
        <w:rPr>
          <w:rFonts w:ascii="Courier New" w:hAnsi="Courier New" w:eastAsia="Courier New" w:cs="Courier New"/>
          <w:color w:val="080808"/>
          <w:sz w:val="20"/>
        </w:rPr>
        <w:t xml:space="preserve">, menu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true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onOptionsItemSelected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item: </w:t>
      </w:r>
      <w:r>
        <w:rPr>
          <w:rFonts w:ascii="Courier New" w:hAnsi="Courier New" w:eastAsia="Courier New" w:cs="Courier New"/>
          <w:color w:val="000000"/>
          <w:sz w:val="20"/>
        </w:rPr>
        <w:t xml:space="preserve">MenuItem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when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item.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itemId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btn_file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bc0ba2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Toast</w:t>
        <w:br/>
        <w:t xml:space="preserve">        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.makeText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67d17"/>
          <w:sz w:val="20"/>
        </w:rPr>
        <w:t xml:space="preserve">"Ви натиснули кнопку </w:t>
      </w:r>
      <w:r>
        <w:rPr>
          <w:rFonts w:ascii="Courier New" w:hAnsi="Courier New" w:eastAsia="Courier New" w:cs="Courier New"/>
          <w:color w:val="0037a6"/>
          <w:sz w:val="20"/>
        </w:rPr>
        <w:t xml:space="preserve">\"</w:t>
      </w:r>
      <w:r>
        <w:rPr>
          <w:rFonts w:ascii="Courier New" w:hAnsi="Courier New" w:eastAsia="Courier New" w:cs="Courier New"/>
          <w:color w:val="067d17"/>
          <w:sz w:val="20"/>
        </w:rPr>
        <w:t xml:space="preserve">Файл</w:t>
      </w:r>
      <w:r>
        <w:rPr>
          <w:rFonts w:ascii="Courier New" w:hAnsi="Courier New" w:eastAsia="Courier New" w:cs="Courier New"/>
          <w:color w:val="0037a6"/>
          <w:sz w:val="20"/>
        </w:rPr>
        <w:t xml:space="preserve">\"</w:t>
      </w:r>
      <w:r>
        <w:rPr>
          <w:rFonts w:ascii="Courier New" w:hAnsi="Courier New" w:eastAsia="Courier New" w:cs="Courier New"/>
          <w:color w:val="067d17"/>
          <w:sz w:val="20"/>
        </w:rPr>
        <w:t xml:space="preserve">"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Toast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LENGTH_SHORT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</w:t>
      </w:r>
      <w:r>
        <w:rPr>
          <w:rFonts w:ascii="Courier New" w:hAnsi="Courier New" w:eastAsia="Courier New" w:cs="Courier New"/>
          <w:color w:val="bc0ba2"/>
          <w:sz w:val="20"/>
        </w:rPr>
        <w:t xml:space="preserve">}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btn_objects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bc0ba2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objectsPopupMenu </w:t>
      </w:r>
      <w:r>
        <w:rPr>
          <w:rFonts w:ascii="Courier New" w:hAnsi="Courier New" w:eastAsia="Courier New" w:cs="Courier New"/>
          <w:color w:val="080808"/>
          <w:sz w:val="20"/>
        </w:rPr>
        <w:t xml:space="preserve">==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e4a8e"/>
          <w:sz w:val="20"/>
        </w:rPr>
        <w:t xml:space="preserve">)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btnObjects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3f9101"/>
          <w:sz w:val="20"/>
        </w:rPr>
        <w:t xml:space="preserve">&gt;</w:t>
      </w:r>
      <w:r>
        <w:rPr>
          <w:rFonts w:ascii="Courier New" w:hAnsi="Courier New" w:eastAsia="Courier New" w:cs="Courier New"/>
          <w:color w:val="b4960a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btn_objects</w:t>
      </w:r>
      <w:r>
        <w:rPr>
          <w:rFonts w:ascii="Courier New" w:hAnsi="Courier New" w:eastAsia="Courier New" w:cs="Courier New"/>
          <w:color w:val="b4960a"/>
          <w:sz w:val="20"/>
        </w:rPr>
        <w:t xml:space="preserve">)</w:t>
        <w:br/>
        <w:t xml:space="preserve">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objectsPopupMenu </w:t>
      </w:r>
      <w:r>
        <w:rPr>
          <w:rFonts w:ascii="Courier New" w:hAnsi="Courier New" w:eastAsia="Courier New" w:cs="Courier New"/>
          <w:color w:val="080808"/>
          <w:sz w:val="20"/>
        </w:rPr>
        <w:t xml:space="preserve">= createObjectsPopupMenu</w:t>
      </w:r>
      <w:r>
        <w:rPr>
          <w:rFonts w:ascii="Courier New" w:hAnsi="Courier New" w:eastAsia="Courier New" w:cs="Courier New"/>
          <w:color w:val="b4960a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btnObjects</w:t>
      </w:r>
      <w:r>
        <w:rPr>
          <w:rFonts w:ascii="Courier New" w:hAnsi="Courier New" w:eastAsia="Courier New" w:cs="Courier New"/>
          <w:color w:val="b4960a"/>
          <w:sz w:val="20"/>
        </w:rPr>
        <w:t xml:space="preserve">)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showObjectsPopupMenu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</w:t>
      </w:r>
      <w:r>
        <w:rPr>
          <w:rFonts w:ascii="Courier New" w:hAnsi="Courier New" w:eastAsia="Courier New" w:cs="Courier New"/>
          <w:color w:val="bc0ba2"/>
          <w:sz w:val="20"/>
        </w:rPr>
        <w:t xml:space="preserve">}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btn_info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bc0ba2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Toast</w:t>
        <w:br/>
        <w:t xml:space="preserve">        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.makeText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67d17"/>
          <w:sz w:val="20"/>
        </w:rPr>
        <w:t xml:space="preserve">"Ви натиснули кнопку </w:t>
      </w:r>
      <w:r>
        <w:rPr>
          <w:rFonts w:ascii="Courier New" w:hAnsi="Courier New" w:eastAsia="Courier New" w:cs="Courier New"/>
          <w:color w:val="0037a6"/>
          <w:sz w:val="20"/>
        </w:rPr>
        <w:t xml:space="preserve">\"</w:t>
      </w:r>
      <w:r>
        <w:rPr>
          <w:rFonts w:ascii="Courier New" w:hAnsi="Courier New" w:eastAsia="Courier New" w:cs="Courier New"/>
          <w:color w:val="067d17"/>
          <w:sz w:val="20"/>
        </w:rPr>
        <w:t xml:space="preserve">Довідка</w:t>
      </w:r>
      <w:r>
        <w:rPr>
          <w:rFonts w:ascii="Courier New" w:hAnsi="Courier New" w:eastAsia="Courier New" w:cs="Courier New"/>
          <w:color w:val="0037a6"/>
          <w:sz w:val="20"/>
        </w:rPr>
        <w:t xml:space="preserve">\"</w:t>
      </w:r>
      <w:r>
        <w:rPr>
          <w:rFonts w:ascii="Courier New" w:hAnsi="Courier New" w:eastAsia="Courier New" w:cs="Courier New"/>
          <w:color w:val="067d17"/>
          <w:sz w:val="20"/>
        </w:rPr>
        <w:t xml:space="preserve">"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Toast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LENGTH_SHORT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</w:t>
      </w:r>
      <w:r>
        <w:rPr>
          <w:rFonts w:ascii="Courier New" w:hAnsi="Courier New" w:eastAsia="Courier New" w:cs="Courier New"/>
          <w:color w:val="bc0ba2"/>
          <w:sz w:val="20"/>
        </w:rPr>
        <w:t xml:space="preserve">}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bc0ba2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.onOptionsItemSelected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item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bc0ba2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createObjectsPopupMenu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anchor: 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 </w:t>
      </w:r>
      <w:r>
        <w:rPr>
          <w:rFonts w:ascii="Courier New" w:hAnsi="Courier New" w:eastAsia="Courier New" w:cs="Courier New"/>
          <w:color w:val="080808"/>
          <w:sz w:val="20"/>
        </w:rPr>
        <w:t xml:space="preserve">= PopupMenu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, anchor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menuInflater</w:t>
      </w:r>
      <w:r>
        <w:rPr>
          <w:rFonts w:ascii="Courier New" w:hAnsi="Courier New" w:eastAsia="Courier New" w:cs="Courier New"/>
          <w:color w:val="080808"/>
          <w:sz w:val="20"/>
        </w:rPr>
        <w:t xml:space="preserve">.inflate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objects_popup_menu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.setOnMenuItemClickListener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 </w:t>
      </w:r>
      <w:r>
        <w:rPr>
          <w:rFonts w:ascii="Courier New" w:hAnsi="Courier New" w:eastAsia="Courier New" w:cs="Courier New"/>
          <w:color w:val="080808"/>
          <w:sz w:val="20"/>
        </w:rPr>
        <w:t xml:space="preserve">menuItem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-&gt;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forEach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isChecked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isChecked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menuItem.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isChecked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when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menuItem.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itemId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c0ba2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btn_point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shapeObjectsEditor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.startPointEditor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supportActionBar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title </w:t>
      </w:r>
      <w:r>
        <w:rPr>
          <w:rFonts w:ascii="Courier New" w:hAnsi="Courier New" w:eastAsia="Courier New" w:cs="Courier New"/>
          <w:color w:val="080808"/>
          <w:sz w:val="20"/>
        </w:rPr>
        <w:t xml:space="preserve">= getString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point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btn_line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shapeObjectsEditor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.startLineEditor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supportActionBar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title </w:t>
      </w:r>
      <w:r>
        <w:rPr>
          <w:rFonts w:ascii="Courier New" w:hAnsi="Courier New" w:eastAsia="Courier New" w:cs="Courier New"/>
          <w:color w:val="080808"/>
          <w:sz w:val="20"/>
        </w:rPr>
        <w:t xml:space="preserve">= getString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line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btn_rectangle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shapeObjectsEditor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.startRectEditor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supportActionBar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title </w:t>
      </w:r>
      <w:r>
        <w:rPr>
          <w:rFonts w:ascii="Courier New" w:hAnsi="Courier New" w:eastAsia="Courier New" w:cs="Courier New"/>
          <w:color w:val="080808"/>
          <w:sz w:val="20"/>
        </w:rPr>
        <w:t xml:space="preserve">= getString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rectangle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btn_ellipse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shapeObjectsEditor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.startEllipseEditor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supportActionBar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title </w:t>
      </w:r>
      <w:r>
        <w:rPr>
          <w:rFonts w:ascii="Courier New" w:hAnsi="Courier New" w:eastAsia="Courier New" w:cs="Courier New"/>
          <w:color w:val="080808"/>
          <w:sz w:val="20"/>
        </w:rPr>
        <w:t xml:space="preserve">= getString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ellipse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        </w:t>
      </w:r>
      <w:r>
        <w:rPr>
          <w:rFonts w:ascii="Courier New" w:hAnsi="Courier New" w:eastAsia="Courier New" w:cs="Courier New"/>
          <w:color w:val="bc0ba2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283" w:afterAutospacing="0"/>
        <w:shd w:val="clear" w:color="ffffff" w:fill="ffffff"/>
        <w:rPr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showObjectsPopupMenu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objectsPopupMenu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?.show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/>
      <w:r/>
    </w:p>
    <w:p>
      <w:pPr>
        <w:spacing w:after="11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PaintViewInterface.kt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33b3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</w:r>
      <w:r>
        <w:rPr>
          <w:rFonts w:ascii="Courier New" w:hAnsi="Courier New" w:eastAsia="Courier New" w:cs="Courier New"/>
          <w:color w:val="0033b3"/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33b3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com.oop.lab2.shape_editor.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ShapeObjectsEditorInterface</w:t>
        <w:br/>
      </w:r>
      <w:r>
        <w:rPr>
          <w:sz w:val="20"/>
        </w:rPr>
      </w:r>
      <w:r/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interface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PaintViewInterface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var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shapeObjectsEditor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ShapeObjectsEditorInterface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3f9101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repaint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sz w:val="20"/>
          <w:szCs w:val="20"/>
        </w:rPr>
      </w:r>
    </w:p>
    <w:p>
      <w:pPr>
        <w:ind w:left="0" w:right="0" w:firstLine="0"/>
        <w:spacing w:after="283" w:afterAutospacing="0"/>
        <w:shd w:val="clear" w:color="ffffff" w:fill="ffffff"/>
        <w:rPr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clearCanvas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}</w:t>
        <w:br/>
      </w:r>
      <w:r/>
      <w:r/>
    </w:p>
    <w:p>
      <w:pPr>
        <w:spacing w:after="11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PaintView.kt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33b3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PorterDuff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android.util.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  <w:br/>
      </w:r>
      <w:r>
        <w:rPr>
          <w:rFonts w:ascii="Courier New" w:hAnsi="Courier New" w:eastAsia="Courier New" w:cs="Courier New"/>
          <w:color w:val="0033b3"/>
          <w:sz w:val="20"/>
        </w:rPr>
      </w:r>
      <w:r>
        <w:rPr>
          <w:sz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com.oop.lab2.shape_editor.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ShapeObjectsEditorInterface</w:t>
        <w:br/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attrs: 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View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attrs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PaintViewInterface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 </w:t>
      </w:r>
      <w:r>
        <w:rPr>
          <w:rFonts w:ascii="Courier New" w:hAnsi="Courier New" w:eastAsia="Courier New" w:cs="Courier New"/>
          <w:color w:val="080808"/>
          <w:sz w:val="20"/>
        </w:rPr>
        <w:t xml:space="preserve">= 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isAntiAlias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strokeWidth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7f</w:t>
        <w:br/>
        <w:t xml:space="preserve">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shapeObjectsEditor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ShapeObjectsEditorInterface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33b3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var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? 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  <w:br/>
        <w:t xml:space="preserve">    private var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? 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br/>
        <w:t xml:space="preserve">    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onMeasure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widthMeasureSpec: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080808"/>
          <w:sz w:val="20"/>
        </w:rPr>
        <w:t xml:space="preserve">, heightMeasureSpec: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.onMeasure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widthMeasureSpec, heightMeasureSpec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width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MeasureSpec</w:t>
      </w:r>
      <w:r>
        <w:rPr>
          <w:rFonts w:ascii="Courier New" w:hAnsi="Courier New" w:eastAsia="Courier New" w:cs="Courier New"/>
          <w:color w:val="080808"/>
          <w:sz w:val="20"/>
        </w:rPr>
        <w:t xml:space="preserve">.getSize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widthMeasureSpec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height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MeasureSpec</w:t>
      </w:r>
      <w:r>
        <w:rPr>
          <w:rFonts w:ascii="Courier New" w:hAnsi="Courier New" w:eastAsia="Courier New" w:cs="Courier New"/>
          <w:color w:val="080808"/>
          <w:sz w:val="20"/>
        </w:rPr>
        <w:t xml:space="preserve">.getSize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heightMeasureSpec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drawnShapesBitmap </w:t>
      </w:r>
      <w:r>
        <w:rPr>
          <w:rFonts w:ascii="Courier New" w:hAnsi="Courier New" w:eastAsia="Courier New" w:cs="Courier New"/>
          <w:color w:val="080808"/>
          <w:sz w:val="20"/>
        </w:rPr>
        <w:t xml:space="preserve">==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 </w:t>
      </w:r>
      <w:r>
        <w:rPr>
          <w:rFonts w:ascii="Courier New" w:hAnsi="Courier New" w:eastAsia="Courier New" w:cs="Courier New"/>
          <w:color w:val="080808"/>
          <w:sz w:val="20"/>
        </w:rPr>
        <w:t xml:space="preserve">&amp;&amp;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rubberTraceBitmap </w:t>
      </w:r>
      <w:r>
        <w:rPr>
          <w:rFonts w:ascii="Courier New" w:hAnsi="Courier New" w:eastAsia="Courier New" w:cs="Courier New"/>
          <w:color w:val="080808"/>
          <w:sz w:val="20"/>
        </w:rPr>
        <w:t xml:space="preserve">==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drawnShapesBitmap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.createBitmap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width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height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Config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ARGB_8888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drawnShapesCanvas </w:t>
      </w:r>
      <w:r>
        <w:rPr>
          <w:rFonts w:ascii="Courier New" w:hAnsi="Courier New" w:eastAsia="Courier New" w:cs="Courier New"/>
          <w:color w:val="080808"/>
          <w:sz w:val="20"/>
        </w:rPr>
        <w:t xml:space="preserve">= Canvas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!!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rubberTraceBitmap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.createBitmap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width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height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Config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ARGB_8888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 </w:t>
      </w:r>
      <w:r>
        <w:rPr>
          <w:rFonts w:ascii="Courier New" w:hAnsi="Courier New" w:eastAsia="Courier New" w:cs="Courier New"/>
          <w:color w:val="080808"/>
          <w:sz w:val="20"/>
        </w:rPr>
        <w:t xml:space="preserve">= Canvas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!!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onDraw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.onDraw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!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shapeObjectsEditor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isRubberTraceModeOn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shapeObjectsEditor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.onPaint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canvas.drawBitmap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!!,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canvas.drawBitmap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!!,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canvas.drawBitmap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!!,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onTouchEvent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event: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.onTouchEvent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event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x </w:t>
      </w:r>
      <w:r>
        <w:rPr>
          <w:rFonts w:ascii="Courier New" w:hAnsi="Courier New" w:eastAsia="Courier New" w:cs="Courier New"/>
          <w:color w:val="080808"/>
          <w:sz w:val="20"/>
        </w:rPr>
        <w:t xml:space="preserve">= event.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x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y </w:t>
      </w:r>
      <w:r>
        <w:rPr>
          <w:rFonts w:ascii="Courier New" w:hAnsi="Courier New" w:eastAsia="Courier New" w:cs="Courier New"/>
          <w:color w:val="080808"/>
          <w:sz w:val="20"/>
        </w:rPr>
        <w:t xml:space="preserve">= event.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y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when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event.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ACTION_DOWN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shapeObjectsEditor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.onFingerTouch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y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ACTION_MOVE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shapeObjectsEditor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.onFingerMove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y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ACTION_UP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shapeObjectsEditor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.onFingerRelease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true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repaint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invalidate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283" w:afterAutospacing="0"/>
        <w:shd w:val="clear" w:color="ffffff" w:fill="ffffff"/>
        <w:rPr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clearCanvas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TRANSPARENT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PorterDuff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Mode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MULTIPLY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/>
      <w:r/>
    </w:p>
    <w:p>
      <w:pPr>
        <w:spacing w:after="11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ShapeObjectsEditorInterface.kt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com.oop.lab2.shape_editor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PaintViewInterface</w:t>
      </w:r>
      <w:r>
        <w:rPr>
          <w:sz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interface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ShapeObjectsEditorInterface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var </w:t>
      </w:r>
      <w:r>
        <w:rPr>
          <w:rFonts w:ascii="Courier New" w:hAnsi="Courier New" w:eastAsia="Courier New" w:cs="Courier New"/>
          <w:color w:val="871094"/>
          <w:sz w:val="20"/>
        </w:rPr>
        <w:t xml:space="preserve">isRubberTraceModeOn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var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PaintViewInterface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3f9101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startPointEditor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3f9101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startLineEditor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3f9101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startRectEditor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3f9101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startEllipseEditor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3f9101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3f9101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3f9101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onFingerRelease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</w:p>
    <w:p>
      <w:pPr>
        <w:ind w:left="0" w:right="0" w:firstLine="0"/>
        <w:spacing w:after="283" w:afterAutospacing="0"/>
        <w:shd w:val="clear" w:color="ffffff" w:fill="ffffff"/>
        <w:rPr>
          <w:rFonts w:ascii="Courier New" w:hAnsi="Courier New" w:eastAsia="Courier New" w:cs="Courier New"/>
          <w:color w:val="3f9101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}</w:t>
        <w:br/>
      </w:r>
      <w:r/>
      <w:r/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spacing w:after="11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ShapeObjectsEditor.kt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com.oop.lab2.shape_editor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PaintViewInterface</w:t>
      </w:r>
      <w:r>
        <w:rPr>
          <w:sz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i/>
          <w:color w:val="8c8c8c"/>
          <w:sz w:val="20"/>
        </w:rPr>
        <w:t xml:space="preserve">// Імпорт пакетів модуля editor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ShapeEditor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PointShapeEditor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LineShapeEditor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RectShapeEditor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EllipseShapeEditor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i/>
          <w:color w:val="8c8c8c"/>
          <w:sz w:val="20"/>
        </w:rPr>
        <w:t xml:space="preserve">// Імпорт пакетів модуля 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PointShape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ShapeObjectsEditorInterface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var </w:t>
      </w:r>
      <w:r>
        <w:rPr>
          <w:rFonts w:ascii="Courier New" w:hAnsi="Courier New" w:eastAsia="Courier New" w:cs="Courier New"/>
          <w:color w:val="871094"/>
          <w:sz w:val="20"/>
        </w:rPr>
        <w:t xml:space="preserve">isRubberTraceModeOn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override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PaintViewInterface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mutableListOf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&gt;()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activeEditor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ShapeEditor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startPointEditor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activeEditor </w:t>
      </w:r>
      <w:r>
        <w:rPr>
          <w:rFonts w:ascii="Courier New" w:hAnsi="Courier New" w:eastAsia="Courier New" w:cs="Courier New"/>
          <w:color w:val="080808"/>
          <w:sz w:val="20"/>
        </w:rPr>
        <w:t xml:space="preserve">= PointShapeEditor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 </w:t>
      </w:r>
      <w:r>
        <w:rPr>
          <w:rFonts w:ascii="Courier New" w:hAnsi="Courier New" w:eastAsia="Courier New" w:cs="Courier New"/>
          <w:color w:val="080808"/>
          <w:sz w:val="20"/>
        </w:rPr>
        <w:t xml:space="preserve">PointShape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startLineEditor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activeEditor </w:t>
      </w:r>
      <w:r>
        <w:rPr>
          <w:rFonts w:ascii="Courier New" w:hAnsi="Courier New" w:eastAsia="Courier New" w:cs="Courier New"/>
          <w:color w:val="080808"/>
          <w:sz w:val="20"/>
        </w:rPr>
        <w:t xml:space="preserve">= LineShapeEditor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 </w:t>
      </w:r>
      <w:r>
        <w:rPr>
          <w:rFonts w:ascii="Courier New" w:hAnsi="Courier New" w:eastAsia="Courier New" w:cs="Courier New"/>
          <w:color w:val="080808"/>
          <w:sz w:val="20"/>
        </w:rPr>
        <w:t xml:space="preserve">LineShape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startRectEditor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activeEditor </w:t>
      </w:r>
      <w:r>
        <w:rPr>
          <w:rFonts w:ascii="Courier New" w:hAnsi="Courier New" w:eastAsia="Courier New" w:cs="Courier New"/>
          <w:color w:val="080808"/>
          <w:sz w:val="20"/>
        </w:rPr>
        <w:t xml:space="preserve">= RectShapeEditor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 </w:t>
      </w:r>
      <w:r>
        <w:rPr>
          <w:rFonts w:ascii="Courier New" w:hAnsi="Courier New" w:eastAsia="Courier New" w:cs="Courier New"/>
          <w:color w:val="080808"/>
          <w:sz w:val="20"/>
        </w:rPr>
        <w:t xml:space="preserve">RectShape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startEllipseEditor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activeEditor </w:t>
      </w:r>
      <w:r>
        <w:rPr>
          <w:rFonts w:ascii="Courier New" w:hAnsi="Courier New" w:eastAsia="Courier New" w:cs="Courier New"/>
          <w:color w:val="080808"/>
          <w:sz w:val="20"/>
        </w:rPr>
        <w:t xml:space="preserve">= EllipseShapeEditor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 </w:t>
      </w:r>
      <w:r>
        <w:rPr>
          <w:rFonts w:ascii="Courier New" w:hAnsi="Courier New" w:eastAsia="Courier New" w:cs="Courier New"/>
          <w:color w:val="080808"/>
          <w:sz w:val="20"/>
        </w:rPr>
        <w:t xml:space="preserve">EllipseShape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activeEditor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activeEditor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isRubberTraceModeOn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.clearCanvas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activeEditor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.repaint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onFingerRelease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activeEditor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.onFingerRelease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isRubberTraceModeOn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.repaint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283" w:afterAutospacing="0"/>
        <w:shd w:val="clear" w:color="ffffff" w:fill="ffffff"/>
        <w:rPr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.clearCanvas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.clearCanvas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forEach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 it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/>
      <w:r/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sz w:val="20"/>
          <w:szCs w:val="20"/>
        </w:rPr>
      </w:r>
    </w:p>
    <w:p>
      <w:pPr>
        <w:spacing w:after="11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sz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1750eb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abstract 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endY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33b3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1750eb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abstract val </w:t>
      </w:r>
      <w:r>
        <w:rPr>
          <w:rFonts w:ascii="Courier New" w:hAnsi="Courier New" w:eastAsia="Courier New" w:cs="Courier New"/>
          <w:color w:val="871094"/>
          <w:sz w:val="20"/>
        </w:rPr>
        <w:t xml:space="preserve">defaultOutlineColor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abstract val </w:t>
      </w:r>
      <w:r>
        <w:rPr>
          <w:rFonts w:ascii="Courier New" w:hAnsi="Courier New" w:eastAsia="Courier New" w:cs="Courier New"/>
          <w:color w:val="871094"/>
          <w:sz w:val="20"/>
        </w:rPr>
        <w:t xml:space="preserve">defaultFillingColor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outlineColor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080808"/>
          <w:sz w:val="20"/>
        </w:rPr>
        <w:t xml:space="preserve">? 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  <w:br/>
        <w:t xml:space="preserve">    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fillingColor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080808"/>
          <w:sz w:val="20"/>
        </w:rPr>
        <w:t xml:space="preserve">? 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br/>
        <w:t xml:space="preserve">   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= x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= y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= x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endY </w:t>
      </w:r>
      <w:r>
        <w:rPr>
          <w:rFonts w:ascii="Courier New" w:hAnsi="Courier New" w:eastAsia="Courier New" w:cs="Courier New"/>
          <w:color w:val="080808"/>
          <w:sz w:val="20"/>
        </w:rPr>
        <w:t xml:space="preserve">= y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setColors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outlineColor: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fillingColor: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outlineColor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outlineColor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fillingColor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fillingColor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283" w:afterAutospacing="0"/>
        <w:shd w:val="clear" w:color="ffffff" w:fill="ffffff"/>
        <w:rPr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}</w:t>
        <w:br/>
      </w:r>
      <w:r/>
      <w:r/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sz w:val="20"/>
          <w:szCs w:val="20"/>
        </w:rPr>
      </w:r>
    </w:p>
    <w:p>
      <w:pPr>
        <w:spacing w:after="11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PointShape.kt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sz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bCs/>
          <w:i/>
          <w:color w:val="871094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PointShape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defaultOutlineColor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.argb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1750eb"/>
          <w:sz w:val="20"/>
        </w:rPr>
        <w:t xml:space="preserve">255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defaultFillingColor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TRANSPARENT</w:t>
      </w:r>
      <w:r>
        <w:rPr>
          <w:sz w:val="20"/>
          <w:szCs w:val="20"/>
        </w:rPr>
      </w:r>
    </w:p>
    <w:p>
      <w:pPr>
        <w:ind w:left="0" w:right="0" w:firstLine="0"/>
        <w:spacing w:after="283" w:afterAutospacing="0"/>
        <w:shd w:val="clear" w:color="ffffff" w:fill="ffffff"/>
        <w:rPr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i/>
          <w:color w:val="871094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outlineColor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defaultOutlineColor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outlineColor </w:t>
      </w:r>
      <w:r>
        <w:rPr>
          <w:rFonts w:ascii="Courier New" w:hAnsi="Courier New" w:eastAsia="Courier New" w:cs="Courier New"/>
          <w:color w:val="0033b3"/>
          <w:sz w:val="20"/>
        </w:rPr>
        <w:t xml:space="preserve">as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outlineColor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style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Style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STROKE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canvas.drawPoint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/>
      <w:r/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sz w:val="20"/>
          <w:szCs w:val="20"/>
        </w:rPr>
      </w:r>
    </w:p>
    <w:p>
      <w:pPr>
        <w:spacing w:after="11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LineShape.kt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sz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bCs/>
          <w:i/>
          <w:color w:val="871094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defaultOutlineColor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.argb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1750eb"/>
          <w:sz w:val="20"/>
        </w:rPr>
        <w:t xml:space="preserve">255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defaultFillingColor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TRANSPARENT</w:t>
      </w:r>
      <w:r>
        <w:rPr>
          <w:sz w:val="20"/>
          <w:szCs w:val="20"/>
        </w:rPr>
      </w:r>
    </w:p>
    <w:p>
      <w:pPr>
        <w:ind w:left="0" w:right="0" w:firstLine="0"/>
        <w:spacing w:after="283" w:afterAutospacing="0"/>
        <w:shd w:val="clear" w:color="ffffff" w:fill="ffffff"/>
        <w:rPr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i/>
          <w:color w:val="871094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outlineColor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defaultOutlineColor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outlineColor </w:t>
      </w:r>
      <w:r>
        <w:rPr>
          <w:rFonts w:ascii="Courier New" w:hAnsi="Courier New" w:eastAsia="Courier New" w:cs="Courier New"/>
          <w:color w:val="0033b3"/>
          <w:sz w:val="20"/>
        </w:rPr>
        <w:t xml:space="preserve">as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outlineColor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style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Style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STROKE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canvas.drawLine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/>
      <w:r/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sz w:val="20"/>
          <w:szCs w:val="20"/>
        </w:rPr>
      </w:r>
    </w:p>
    <w:p>
      <w:pPr>
        <w:spacing w:after="11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RectShape.kt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Rect</w:t>
      </w:r>
      <w:r>
        <w:rPr>
          <w:sz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bCs/>
          <w:i/>
          <w:color w:val="871094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defaultOutlineColor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.argb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1750eb"/>
          <w:sz w:val="20"/>
        </w:rPr>
        <w:t xml:space="preserve">255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defaultFillingColor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TRANSPARENT</w:t>
      </w:r>
      <w:r>
        <w:rPr>
          <w:sz w:val="20"/>
          <w:szCs w:val="20"/>
        </w:rPr>
      </w:r>
    </w:p>
    <w:p>
      <w:pPr>
        <w:ind w:left="0" w:right="0" w:firstLine="0"/>
        <w:spacing w:after="283" w:afterAutospacing="0"/>
        <w:shd w:val="clear" w:color="ffffff" w:fill="ffffff"/>
        <w:rPr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i/>
          <w:color w:val="871094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.toInt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.toInt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.toInt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endY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080808"/>
          <w:sz w:val="20"/>
        </w:rPr>
        <w:t xml:space="preserve">.toInt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rect </w:t>
      </w:r>
      <w:r>
        <w:rPr>
          <w:rFonts w:ascii="Courier New" w:hAnsi="Courier New" w:eastAsia="Courier New" w:cs="Courier New"/>
          <w:color w:val="080808"/>
          <w:sz w:val="20"/>
        </w:rPr>
        <w:t xml:space="preserve">= Rect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i/>
          <w:color w:val="8c8c8c"/>
          <w:sz w:val="20"/>
        </w:rPr>
        <w:t xml:space="preserve">// Малюємо контур прямокутника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outlineColor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defaultOutlineColor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outlineColor </w:t>
      </w:r>
      <w:r>
        <w:rPr>
          <w:rFonts w:ascii="Courier New" w:hAnsi="Courier New" w:eastAsia="Courier New" w:cs="Courier New"/>
          <w:color w:val="0033b3"/>
          <w:sz w:val="20"/>
        </w:rPr>
        <w:t xml:space="preserve">as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outlineColor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style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Style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STROKE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canvas.drawRect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rect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i/>
          <w:color w:val="8c8c8c"/>
          <w:sz w:val="20"/>
        </w:rPr>
        <w:t xml:space="preserve">// Малюємо заповнення прямокутника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fillingColor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defaultFillingColor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fillingColor </w:t>
      </w:r>
      <w:r>
        <w:rPr>
          <w:rFonts w:ascii="Courier New" w:hAnsi="Courier New" w:eastAsia="Courier New" w:cs="Courier New"/>
          <w:color w:val="0033b3"/>
          <w:sz w:val="20"/>
        </w:rPr>
        <w:t xml:space="preserve">as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fillingColor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style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Style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FILL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canvas.drawRect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rect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/>
      <w:r/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sz w:val="20"/>
          <w:szCs w:val="20"/>
        </w:rPr>
      </w:r>
    </w:p>
    <w:p>
      <w:pPr>
        <w:spacing w:after="11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EllipseShape.kt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RectF</w:t>
      </w:r>
      <w:r>
        <w:rPr>
          <w:sz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3f9101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defaultOutlineColor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.argb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1750eb"/>
          <w:sz w:val="20"/>
        </w:rPr>
        <w:t xml:space="preserve">255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defaultFillingColor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.argb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1750eb"/>
          <w:sz w:val="20"/>
        </w:rPr>
        <w:t xml:space="preserve">255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255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255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</w:p>
    <w:p>
      <w:pPr>
        <w:ind w:left="0" w:right="0" w:firstLine="0"/>
        <w:spacing w:after="283" w:afterAutospacing="0"/>
        <w:shd w:val="clear" w:color="ffffff" w:fill="ffffff"/>
        <w:rPr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rect </w:t>
      </w:r>
      <w:r>
        <w:rPr>
          <w:rFonts w:ascii="Courier New" w:hAnsi="Courier New" w:eastAsia="Courier New" w:cs="Courier New"/>
          <w:color w:val="080808"/>
          <w:sz w:val="20"/>
        </w:rPr>
        <w:t xml:space="preserve">= RectF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i/>
          <w:color w:val="8c8c8c"/>
          <w:sz w:val="20"/>
        </w:rPr>
        <w:t xml:space="preserve">// Малюємо контур еліпса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outlineColor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defaultOutlineColor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outlineColor </w:t>
      </w:r>
      <w:r>
        <w:rPr>
          <w:rFonts w:ascii="Courier New" w:hAnsi="Courier New" w:eastAsia="Courier New" w:cs="Courier New"/>
          <w:color w:val="0033b3"/>
          <w:sz w:val="20"/>
        </w:rPr>
        <w:t xml:space="preserve">as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outlineColor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style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Style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STROKE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canvas.drawOval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rect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i/>
          <w:color w:val="8c8c8c"/>
          <w:sz w:val="20"/>
        </w:rPr>
        <w:t xml:space="preserve">// Малюємо заповнення еліпса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fillingColor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defaultFillingColor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fillingColor </w:t>
      </w:r>
      <w:r>
        <w:rPr>
          <w:rFonts w:ascii="Courier New" w:hAnsi="Courier New" w:eastAsia="Courier New" w:cs="Courier New"/>
          <w:color w:val="0033b3"/>
          <w:sz w:val="20"/>
        </w:rPr>
        <w:t xml:space="preserve">as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fillingColor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style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Style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FILL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canvas.drawOval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rect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/>
      <w:r/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sz w:val="20"/>
          <w:szCs w:val="20"/>
        </w:rPr>
      </w:r>
    </w:p>
    <w:p>
      <w:pPr>
        <w:spacing w:after="11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Editor.kt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com.oop.lab2.editor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sz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3f9101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abstract 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Editor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3f9101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sz w:val="20"/>
          <w:szCs w:val="20"/>
        </w:rPr>
      </w:r>
    </w:p>
    <w:p>
      <w:pPr>
        <w:ind w:left="0" w:right="0" w:firstLine="0"/>
        <w:spacing w:after="283" w:afterAutospacing="0"/>
        <w:shd w:val="clear" w:color="ffffff" w:fill="ffffff"/>
        <w:rPr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onFingerRelease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drawnShapes: </w:t>
      </w:r>
      <w:r>
        <w:rPr>
          <w:rFonts w:ascii="Courier New" w:hAnsi="Courier New" w:eastAsia="Courier New" w:cs="Courier New"/>
          <w:color w:val="000000"/>
          <w:sz w:val="20"/>
        </w:rPr>
        <w:t xml:space="preserve">MutableList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&gt;)</w:t>
        <w:br/>
        <w:t xml:space="preserve">}</w:t>
        <w:br/>
      </w:r>
      <w:r/>
      <w:r/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sz w:val="20"/>
          <w:szCs w:val="20"/>
        </w:rPr>
      </w:r>
    </w:p>
    <w:p>
      <w:pPr>
        <w:spacing w:after="11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ShapeEditor.kt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com.oop.lab2.editor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sz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abstract 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onFingerRelease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drawnShapes: </w:t>
      </w:r>
      <w:r>
        <w:rPr>
          <w:rFonts w:ascii="Courier New" w:hAnsi="Courier New" w:eastAsia="Courier New" w:cs="Courier New"/>
          <w:color w:val="000000"/>
          <w:sz w:val="20"/>
        </w:rPr>
        <w:t xml:space="preserve">MutableList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&gt;)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drawnShapes.add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283" w:afterAutospacing="0"/>
        <w:shd w:val="clear" w:color="ffffff" w:fill="ffffff"/>
        <w:rPr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setRubberTraceMode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outlineColor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.argb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1750eb"/>
          <w:sz w:val="20"/>
        </w:rPr>
        <w:t xml:space="preserve">255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255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fillingColor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TRANSPARENT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.setColors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outlineColor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fillingColor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/>
      <w:r/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sz w:val="20"/>
          <w:szCs w:val="20"/>
        </w:rPr>
      </w:r>
    </w:p>
    <w:p>
      <w:pPr>
        <w:spacing w:after="11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PointShapeEditor.kt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com.oop.lab2.editor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PointShapeEditor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ind w:left="0" w:right="0" w:firstLine="0"/>
        <w:spacing w:after="283" w:afterAutospacing="0"/>
        <w:shd w:val="clear" w:color="ffffff" w:fill="ffffff"/>
        <w:rPr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setRubberTraceMode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>
        <w:rPr>
          <w:sz w:val="20"/>
          <w:szCs w:val="20"/>
        </w:rPr>
      </w:r>
      <w:r>
        <w:rPr>
          <w:sz w:val="20"/>
          <w:szCs w:val="20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sz w:val="20"/>
          <w:szCs w:val="20"/>
        </w:rPr>
      </w:r>
    </w:p>
    <w:p>
      <w:pPr>
        <w:spacing w:after="11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LineShapeEditor.kt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com.oop.lab2.editor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sz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283" w:afterAutospacing="0"/>
        <w:shd w:val="clear" w:color="ffffff" w:fill="ffffff"/>
        <w:rPr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setRubberTraceMode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/>
      <w:r/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sz w:val="20"/>
          <w:szCs w:val="20"/>
        </w:rPr>
      </w:r>
    </w:p>
    <w:p>
      <w:pPr>
        <w:spacing w:after="11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RectShapeEditor.kt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com.oop.lab2.editor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PointF</w:t>
      </w:r>
      <w:r>
        <w:rPr>
          <w:sz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3f9101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shapeCenterPoint </w:t>
      </w:r>
      <w:r>
        <w:rPr>
          <w:rFonts w:ascii="Courier New" w:hAnsi="Courier New" w:eastAsia="Courier New" w:cs="Courier New"/>
          <w:color w:val="080808"/>
          <w:sz w:val="20"/>
        </w:rPr>
        <w:t xml:space="preserve">= PointF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shapeCenterPoint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.set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shapeEndX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shapeEndY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b4960a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dx </w:t>
      </w:r>
      <w:r>
        <w:rPr>
          <w:rFonts w:ascii="Courier New" w:hAnsi="Courier New" w:eastAsia="Courier New" w:cs="Courier New"/>
          <w:color w:val="080808"/>
          <w:sz w:val="20"/>
        </w:rPr>
        <w:t xml:space="preserve">= x -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shapeCenterPoint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oppositeX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shapeCenterPoint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000000"/>
          <w:sz w:val="20"/>
        </w:rPr>
        <w:t xml:space="preserve">dx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 &lt;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shapeCenterPoint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= x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shapeEndX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oppositeX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oppositeX</w:t>
        <w:br/>
        <w:t xml:space="preserve">            shapeEndX </w:t>
      </w:r>
      <w:r>
        <w:rPr>
          <w:rFonts w:ascii="Courier New" w:hAnsi="Courier New" w:eastAsia="Courier New" w:cs="Courier New"/>
          <w:color w:val="080808"/>
          <w:sz w:val="20"/>
        </w:rPr>
        <w:t xml:space="preserve">= x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b4960a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b4960a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dy </w:t>
      </w:r>
      <w:r>
        <w:rPr>
          <w:rFonts w:ascii="Courier New" w:hAnsi="Courier New" w:eastAsia="Courier New" w:cs="Courier New"/>
          <w:color w:val="080808"/>
          <w:sz w:val="20"/>
        </w:rPr>
        <w:t xml:space="preserve">= y -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shapeCenterPoint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oppositeY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shapeCenterPoint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000000"/>
          <w:sz w:val="20"/>
        </w:rPr>
        <w:t xml:space="preserve">dy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y &lt;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shapeCenterPoint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= y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shapeEndY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oppositeY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oppositeY</w:t>
        <w:br/>
        <w:t xml:space="preserve">            shapeEndY </w:t>
      </w:r>
      <w:r>
        <w:rPr>
          <w:rFonts w:ascii="Courier New" w:hAnsi="Courier New" w:eastAsia="Courier New" w:cs="Courier New"/>
          <w:color w:val="080808"/>
          <w:sz w:val="20"/>
        </w:rPr>
        <w:t xml:space="preserve">= y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283" w:afterAutospacing="0"/>
        <w:shd w:val="clear" w:color="ffffff" w:fill="ffffff"/>
        <w:rPr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b4960a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shapeStartY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shapeEndX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setRubberTraceMode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/>
      <w:r/>
    </w:p>
    <w:p>
      <w:pPr>
        <w:jc w:val="center"/>
        <w:spacing w:after="113" w:afterAutospacing="0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spacing w:after="11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EllipseShapeEditor.kt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00000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com.oop.lab2.editor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sz w:val="20"/>
        </w:rPr>
      </w:r>
    </w:p>
    <w:p>
      <w:pPr>
        <w:ind w:left="0" w:right="0" w:firstLine="0"/>
        <w:spacing w:after="0" w:afterAutospacing="0"/>
        <w:shd w:val="clear" w:color="ffffff" w:fill="ffffff"/>
        <w:rPr>
          <w:rFonts w:ascii="Courier New" w:hAnsi="Courier New" w:eastAsia="Courier New" w:cs="Courier New"/>
          <w:color w:val="0e4a8e"/>
          <w:sz w:val="20"/>
          <w:szCs w:val="20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EllipseShapeEditor 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  <w:szCs w:val="20"/>
        </w:rPr>
      </w:r>
    </w:p>
    <w:p>
      <w:pPr>
        <w:ind w:left="0" w:right="0" w:firstLine="0"/>
        <w:spacing w:after="283" w:afterAutospacing="0"/>
        <w:shd w:val="clear" w:color="ffffff" w:fill="ffffff"/>
        <w:rPr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setRubberTraceMode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/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jc w:val="center"/>
        <w:spacing w:after="283" w:afterAutospacing="0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Діаграма класів програми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jc w:val="center"/>
        <w:spacing w:after="283" w:afterAutospacing="0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310" cy="2681287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2625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309" cy="26812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74pt;height:211.12pt;mso-wrap-distance-left:0.00pt;mso-wrap-distance-top:0.00pt;mso-wrap-distance-right:0.00pt;mso-wrap-distance-bottom:0.0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jc w:val="center"/>
        <w:spacing w:after="283" w:afterAutospacing="0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93936" cy="2021757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91950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5893935" cy="20217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4.09pt;height:159.19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jc w:val="center"/>
        <w:spacing w:after="283" w:afterAutospacing="0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310" cy="128859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19225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309" cy="12885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74pt;height:101.46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jc w:val="center"/>
        <w:spacing w:after="0" w:afterAutospacing="0"/>
        <w:rPr>
          <w:rFonts w:ascii="Times New Roman" w:hAnsi="Times New Roman" w:eastAsia="Times New Roman" w:cs="Times New Roman"/>
          <w:b w:val="0"/>
          <w:bCs w:val="0"/>
          <w:i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Позначення для модифікаторів видимості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</w:r>
    </w:p>
    <w:tbl>
      <w:tblPr>
        <w:tblStyle w:val="48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fixed"/>
        <w:tblLook w:val="04A0" w:firstRow="1" w:lastRow="0" w:firstColumn="1" w:lastColumn="0" w:noHBand="0" w:noVBand="1"/>
      </w:tblPr>
      <w:tblGrid>
        <w:gridCol w:w="2551"/>
        <w:gridCol w:w="2835"/>
        <w:gridCol w:w="3260"/>
      </w:tblGrid>
      <w:tr>
        <w:trPr/>
        <w:tc>
          <w:tcPr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tcMar>
              <w:left w:w="75" w:type="dxa"/>
              <w:top w:w="75" w:type="dxa"/>
              <w:right w:w="75" w:type="dxa"/>
              <w:bottom w:w="7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jc w:val="center"/>
              <w:spacing w:before="0" w:after="0" w:line="57" w:lineRule="atLeast"/>
              <w:rPr>
                <w:b w:val="0"/>
                <w:bCs/>
                <w:i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/>
                <w:iCs/>
                <w:color w:val="000000"/>
                <w:sz w:val="24"/>
              </w:rPr>
              <w:t xml:space="preserve">Позначення для поля</w:t>
            </w:r>
            <w:r>
              <w:rPr>
                <w:b w:val="0"/>
                <w:bCs w:val="0"/>
                <w:i/>
                <w:iCs/>
              </w:rPr>
            </w:r>
          </w:p>
        </w:tc>
        <w:tc>
          <w:tcPr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tcMar>
              <w:left w:w="75" w:type="dxa"/>
              <w:top w:w="75" w:type="dxa"/>
              <w:right w:w="75" w:type="dxa"/>
              <w:bottom w:w="7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jc w:val="center"/>
              <w:spacing w:before="0" w:after="0" w:line="57" w:lineRule="atLeast"/>
              <w:rPr>
                <w:b w:val="0"/>
                <w:bCs/>
                <w:i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/>
                <w:iCs/>
                <w:color w:val="000000"/>
                <w:sz w:val="24"/>
              </w:rPr>
              <w:t xml:space="preserve">Позначення для методу </w:t>
            </w:r>
            <w:r>
              <w:rPr>
                <w:b w:val="0"/>
                <w:bCs w:val="0"/>
                <w:i/>
                <w:iCs/>
              </w:rPr>
            </w:r>
          </w:p>
        </w:tc>
        <w:tc>
          <w:tcPr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tcMar>
              <w:left w:w="75" w:type="dxa"/>
              <w:top w:w="75" w:type="dxa"/>
              <w:right w:w="75" w:type="dxa"/>
              <w:bottom w:w="75" w:type="dxa"/>
            </w:tcMar>
            <w:tcW w:w="3260" w:type="dxa"/>
            <w:vAlign w:val="center"/>
            <w:textDirection w:val="lrTb"/>
            <w:noWrap w:val="false"/>
          </w:tcPr>
          <w:p>
            <w:pPr>
              <w:jc w:val="center"/>
              <w:spacing w:before="0" w:after="0" w:line="57" w:lineRule="atLeast"/>
              <w:rPr>
                <w:b w:val="0"/>
                <w:bCs/>
                <w:i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/>
                <w:iCs/>
                <w:color w:val="000000"/>
                <w:sz w:val="24"/>
              </w:rPr>
              <w:t xml:space="preserve">Модифікатор видимості </w:t>
            </w:r>
            <w:r>
              <w:rPr>
                <w:b w:val="0"/>
                <w:bCs w:val="0"/>
                <w:i/>
                <w:iCs/>
              </w:rPr>
            </w:r>
          </w:p>
        </w:tc>
      </w:tr>
      <w:tr>
        <w:trPr/>
        <w:tc>
          <w:tcPr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tcMar>
              <w:left w:w="75" w:type="dxa"/>
              <w:top w:w="75" w:type="dxa"/>
              <w:right w:w="75" w:type="dxa"/>
              <w:bottom w:w="7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jc w:val="center"/>
              <w:spacing w:before="0" w:after="0" w:line="57" w:lineRule="atLeast"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04775" cy="85725"/>
                      <wp:effectExtent l="0" t="0" r="0" b="0"/>
                      <wp:docPr id="4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24683958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04774" cy="85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3" o:spid="_x0000_s3" type="#_x0000_t75" style="width:8.25pt;height:6.75pt;mso-wrap-distance-left:0.00pt;mso-wrap-distance-top:0.00pt;mso-wrap-distance-right:0.00pt;mso-wrap-distance-bottom:0.00pt;" stroked="false">
                      <v:path textboxrect="0,0,0,0"/>
                      <v:imagedata r:id="rId12" o:title=""/>
                    </v:shape>
                  </w:pict>
                </mc:Fallback>
              </mc:AlternateContent>
            </w:r>
            <w:r/>
          </w:p>
        </w:tc>
        <w:tc>
          <w:tcPr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tcMar>
              <w:left w:w="75" w:type="dxa"/>
              <w:top w:w="75" w:type="dxa"/>
              <w:right w:w="75" w:type="dxa"/>
              <w:bottom w:w="7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jc w:val="center"/>
              <w:spacing w:before="0" w:after="0" w:line="57" w:lineRule="atLeast"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04775" cy="85725"/>
                      <wp:effectExtent l="0" t="0" r="0" b="0"/>
                      <wp:docPr id="5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88011699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04774" cy="85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4" o:spid="_x0000_s4" type="#_x0000_t75" style="width:8.25pt;height:6.75pt;mso-wrap-distance-left:0.00pt;mso-wrap-distance-top:0.00pt;mso-wrap-distance-right:0.00pt;mso-wrap-distance-bottom:0.00pt;" stroked="false">
                      <v:path textboxrect="0,0,0,0"/>
                      <v:imagedata r:id="rId13" o:title=""/>
                    </v:shape>
                  </w:pict>
                </mc:Fallback>
              </mc:AlternateContent>
            </w:r>
            <w:r/>
          </w:p>
        </w:tc>
        <w:tc>
          <w:tcPr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tcMar>
              <w:left w:w="75" w:type="dxa"/>
              <w:top w:w="75" w:type="dxa"/>
              <w:right w:w="75" w:type="dxa"/>
              <w:bottom w:w="75" w:type="dxa"/>
            </w:tcMar>
            <w:tcW w:w="3260" w:type="dxa"/>
            <w:vAlign w:val="center"/>
            <w:textDirection w:val="lrTb"/>
            <w:noWrap w:val="false"/>
          </w:tcPr>
          <w:p>
            <w:pPr>
              <w:jc w:val="center"/>
              <w:spacing w:before="0" w:after="0" w:line="57" w:lineRule="atLeast"/>
            </w:pPr>
            <w:r>
              <w:rPr>
                <w:rFonts w:ascii="Courier New" w:hAnsi="Courier New" w:eastAsia="Courier New" w:cs="Courier New"/>
                <w:color w:val="000000"/>
                <w:sz w:val="20"/>
              </w:rPr>
              <w:t xml:space="preserve">private</w:t>
            </w:r>
            <w:r/>
          </w:p>
        </w:tc>
      </w:tr>
      <w:tr>
        <w:trPr/>
        <w:tc>
          <w:tcPr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tcMar>
              <w:left w:w="75" w:type="dxa"/>
              <w:top w:w="75" w:type="dxa"/>
              <w:right w:w="75" w:type="dxa"/>
              <w:bottom w:w="7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jc w:val="center"/>
              <w:spacing w:before="0" w:after="0" w:line="57" w:lineRule="atLeast"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04775" cy="85725"/>
                      <wp:effectExtent l="0" t="0" r="0" b="0"/>
                      <wp:docPr id="6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7195536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04774" cy="85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5" o:spid="_x0000_s5" type="#_x0000_t75" style="width:8.25pt;height:6.75pt;mso-wrap-distance-left:0.00pt;mso-wrap-distance-top:0.00pt;mso-wrap-distance-right:0.00pt;mso-wrap-distance-bottom:0.00pt;" stroked="false">
                      <v:path textboxrect="0,0,0,0"/>
                      <v:imagedata r:id="rId14" o:title=""/>
                    </v:shape>
                  </w:pict>
                </mc:Fallback>
              </mc:AlternateContent>
            </w:r>
            <w:r/>
          </w:p>
        </w:tc>
        <w:tc>
          <w:tcPr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tcMar>
              <w:left w:w="75" w:type="dxa"/>
              <w:top w:w="75" w:type="dxa"/>
              <w:right w:w="75" w:type="dxa"/>
              <w:bottom w:w="7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jc w:val="center"/>
              <w:spacing w:before="0" w:after="0" w:line="57" w:lineRule="atLeast"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04775" cy="85725"/>
                      <wp:effectExtent l="0" t="0" r="0" b="0"/>
                      <wp:docPr id="7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26102791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04774" cy="85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6" o:spid="_x0000_s6" type="#_x0000_t75" style="width:8.25pt;height:6.75pt;mso-wrap-distance-left:0.00pt;mso-wrap-distance-top:0.00pt;mso-wrap-distance-right:0.00pt;mso-wrap-distance-bottom:0.00pt;" stroked="false">
                      <v:path textboxrect="0,0,0,0"/>
                      <v:imagedata r:id="rId15" o:title=""/>
                    </v:shape>
                  </w:pict>
                </mc:Fallback>
              </mc:AlternateContent>
            </w:r>
            <w:r/>
          </w:p>
        </w:tc>
        <w:tc>
          <w:tcPr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tcMar>
              <w:left w:w="75" w:type="dxa"/>
              <w:top w:w="75" w:type="dxa"/>
              <w:right w:w="75" w:type="dxa"/>
              <w:bottom w:w="75" w:type="dxa"/>
            </w:tcMar>
            <w:tcW w:w="3260" w:type="dxa"/>
            <w:vAlign w:val="center"/>
            <w:textDirection w:val="lrTb"/>
            <w:noWrap w:val="false"/>
          </w:tcPr>
          <w:p>
            <w:pPr>
              <w:jc w:val="center"/>
              <w:spacing w:before="0" w:after="0" w:line="57" w:lineRule="atLeast"/>
            </w:pPr>
            <w:r>
              <w:rPr>
                <w:rFonts w:ascii="Courier New" w:hAnsi="Courier New" w:eastAsia="Courier New" w:cs="Courier New"/>
                <w:color w:val="000000"/>
                <w:sz w:val="20"/>
              </w:rPr>
              <w:t xml:space="preserve">protected</w:t>
            </w:r>
            <w:r/>
          </w:p>
        </w:tc>
      </w:tr>
      <w:tr>
        <w:trPr/>
        <w:tc>
          <w:tcPr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tcMar>
              <w:left w:w="75" w:type="dxa"/>
              <w:top w:w="75" w:type="dxa"/>
              <w:right w:w="75" w:type="dxa"/>
              <w:bottom w:w="7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jc w:val="center"/>
              <w:spacing w:before="0" w:after="0" w:line="57" w:lineRule="atLeast"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04775" cy="85725"/>
                      <wp:effectExtent l="0" t="0" r="0" b="0"/>
                      <wp:docPr id="8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99194541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04774" cy="85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7" o:spid="_x0000_s7" type="#_x0000_t75" style="width:8.25pt;height:6.75pt;mso-wrap-distance-left:0.00pt;mso-wrap-distance-top:0.00pt;mso-wrap-distance-right:0.00pt;mso-wrap-distance-bottom:0.00pt;" stroked="false">
                      <v:path textboxrect="0,0,0,0"/>
                      <v:imagedata r:id="rId16" o:title=""/>
                    </v:shape>
                  </w:pict>
                </mc:Fallback>
              </mc:AlternateContent>
            </w:r>
            <w:r/>
          </w:p>
        </w:tc>
        <w:tc>
          <w:tcPr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tcMar>
              <w:left w:w="75" w:type="dxa"/>
              <w:top w:w="75" w:type="dxa"/>
              <w:right w:w="75" w:type="dxa"/>
              <w:bottom w:w="7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jc w:val="center"/>
              <w:spacing w:before="0" w:after="0" w:line="57" w:lineRule="atLeast"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04775" cy="85725"/>
                      <wp:effectExtent l="0" t="0" r="0" b="0"/>
                      <wp:docPr id="9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1428656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04774" cy="85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" o:spid="_x0000_s8" type="#_x0000_t75" style="width:8.25pt;height:6.75pt;mso-wrap-distance-left:0.00pt;mso-wrap-distance-top:0.00pt;mso-wrap-distance-right:0.00pt;mso-wrap-distance-bottom:0.00pt;" stroked="false">
                      <v:path textboxrect="0,0,0,0"/>
                      <v:imagedata r:id="rId17" o:title=""/>
                    </v:shape>
                  </w:pict>
                </mc:Fallback>
              </mc:AlternateContent>
            </w:r>
            <w:r/>
          </w:p>
        </w:tc>
        <w:tc>
          <w:tcPr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tcMar>
              <w:left w:w="75" w:type="dxa"/>
              <w:top w:w="75" w:type="dxa"/>
              <w:right w:w="75" w:type="dxa"/>
              <w:bottom w:w="75" w:type="dxa"/>
            </w:tcMar>
            <w:tcW w:w="3260" w:type="dxa"/>
            <w:vAlign w:val="center"/>
            <w:textDirection w:val="lrTb"/>
            <w:noWrap w:val="false"/>
          </w:tcPr>
          <w:p>
            <w:pPr>
              <w:jc w:val="center"/>
              <w:spacing w:before="0" w:after="0" w:line="57" w:lineRule="atLeast"/>
            </w:pPr>
            <w:r>
              <w:rPr>
                <w:rFonts w:ascii="Courier New" w:hAnsi="Courier New" w:eastAsia="Courier New" w:cs="Courier New"/>
                <w:color w:val="000000"/>
                <w:sz w:val="20"/>
              </w:rPr>
              <w:t xml:space="preserve">public</w:t>
            </w:r>
            <w:r/>
          </w:p>
        </w:tc>
      </w:tr>
    </w:tbl>
    <w:p>
      <w:pPr>
        <w:jc w:val="center"/>
        <w:spacing w:before="283" w:beforeAutospacing="0" w:after="283" w:afterAutospacing="0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Ілюстрації виконання програми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jc w:val="center"/>
        <w:spacing w:before="283" w:beforeAutospacing="0" w:after="28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64237" cy="3779896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75026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1764237" cy="3779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138.92pt;height:297.63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      </w:t>
        <mc:AlternateContent>
          <mc:Choice Requires="wpg">
            <w:drawing>
              <wp:inline xmlns:wp="http://schemas.openxmlformats.org/drawingml/2006/wordprocessingDrawing" distT="0" distB="0" distL="0" distR="0">
                <wp:extent cx="1764237" cy="3779896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16832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1764237" cy="3779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138.92pt;height:297.63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  <w:t xml:space="preserve">     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64237" cy="3779896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98762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1764237" cy="3779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138.92pt;height:297.63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jc w:val="left"/>
        <w:spacing w:before="283" w:beforeAutospacing="0" w:after="283" w:afterAutospacing="0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52875" cy="3755553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914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1752875" cy="37555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138.02pt;height:295.71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      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52875" cy="3755553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1899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1752875" cy="37555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138.02pt;height:295.71pt;mso-wrap-distance-left:0.00pt;mso-wrap-distance-top:0.00pt;mso-wrap-distance-right:0.00pt;mso-wrap-distance-bottom:0.0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      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52875" cy="3755553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14782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1752875" cy="37555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138.02pt;height:295.71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/>
      <w:r/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/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jc w:val="center"/>
        <w:spacing w:before="283" w:beforeAutospacing="0" w:after="113" w:afterAutospacing="0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  <w:t xml:space="preserve">Висновки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ind w:firstLine="708"/>
        <w:jc w:val="left"/>
        <w:spacing w:after="283" w:afterAutospacing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Під час виконання цієї лабораторної роботи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я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навчився використовувати інкапсуляцію, абстракцію типів, успадкування та поліморфізм на основі класів мови програмування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Kotlin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запрограмувавши простий графічний редактор для платформи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 об’єктно-орієнтованому стилі.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/>
      <w:r>
        <w:rPr>
          <w:rFonts w:ascii="Times New Roman" w:hAnsi="Times New Roman" w:cs="Times New Roman"/>
          <w:sz w:val="28"/>
          <w:szCs w:val="28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ascii="Symbol" w:hAnsi="Symbol" w:eastAsia="Symbol" w:cs="Symbol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uk-UA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617"/>
    <w:next w:val="617"/>
    <w:link w:val="14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11"/>
    <w:link w:val="13"/>
    <w:uiPriority w:val="9"/>
    <w:rPr>
      <w:rFonts w:ascii="Arial" w:hAnsi="Arial" w:eastAsia="Arial" w:cs="Arial"/>
      <w:sz w:val="40"/>
      <w:szCs w:val="40"/>
    </w:rPr>
  </w:style>
  <w:style w:type="paragraph" w:styleId="15">
    <w:name w:val="Heading 2"/>
    <w:basedOn w:val="617"/>
    <w:next w:val="617"/>
    <w:link w:val="1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11"/>
    <w:link w:val="15"/>
    <w:uiPriority w:val="9"/>
    <w:rPr>
      <w:rFonts w:ascii="Arial" w:hAnsi="Arial" w:eastAsia="Arial" w:cs="Arial"/>
      <w:sz w:val="34"/>
    </w:rPr>
  </w:style>
  <w:style w:type="paragraph" w:styleId="17">
    <w:name w:val="Heading 3"/>
    <w:basedOn w:val="617"/>
    <w:next w:val="617"/>
    <w:link w:val="1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11"/>
    <w:link w:val="17"/>
    <w:uiPriority w:val="9"/>
    <w:rPr>
      <w:rFonts w:ascii="Arial" w:hAnsi="Arial" w:eastAsia="Arial" w:cs="Arial"/>
      <w:sz w:val="30"/>
      <w:szCs w:val="30"/>
    </w:rPr>
  </w:style>
  <w:style w:type="paragraph" w:styleId="19">
    <w:name w:val="Heading 4"/>
    <w:basedOn w:val="617"/>
    <w:next w:val="617"/>
    <w:link w:val="2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11"/>
    <w:link w:val="19"/>
    <w:uiPriority w:val="9"/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17"/>
    <w:next w:val="617"/>
    <w:link w:val="2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11"/>
    <w:link w:val="21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17"/>
    <w:next w:val="617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1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17"/>
    <w:next w:val="617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17"/>
    <w:next w:val="617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17"/>
    <w:next w:val="617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4">
    <w:name w:val="Title"/>
    <w:basedOn w:val="617"/>
    <w:next w:val="617"/>
    <w:link w:val="3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5">
    <w:name w:val="Title Char"/>
    <w:basedOn w:val="11"/>
    <w:link w:val="34"/>
    <w:uiPriority w:val="10"/>
    <w:rPr>
      <w:sz w:val="48"/>
      <w:szCs w:val="48"/>
    </w:rPr>
  </w:style>
  <w:style w:type="paragraph" w:styleId="36">
    <w:name w:val="Subtitle"/>
    <w:basedOn w:val="617"/>
    <w:next w:val="617"/>
    <w:link w:val="37"/>
    <w:uiPriority w:val="11"/>
    <w:qFormat/>
    <w:pPr>
      <w:spacing w:before="200" w:after="200"/>
    </w:pPr>
    <w:rPr>
      <w:sz w:val="24"/>
      <w:szCs w:val="24"/>
    </w:rPr>
  </w:style>
  <w:style w:type="character" w:styleId="37">
    <w:name w:val="Subtitle Char"/>
    <w:basedOn w:val="11"/>
    <w:link w:val="36"/>
    <w:uiPriority w:val="11"/>
    <w:rPr>
      <w:sz w:val="24"/>
      <w:szCs w:val="24"/>
    </w:rPr>
  </w:style>
  <w:style w:type="paragraph" w:styleId="38">
    <w:name w:val="Quote"/>
    <w:basedOn w:val="617"/>
    <w:next w:val="617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617"/>
    <w:next w:val="617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paragraph" w:styleId="42">
    <w:name w:val="Header"/>
    <w:basedOn w:val="617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11"/>
    <w:link w:val="42"/>
    <w:uiPriority w:val="99"/>
  </w:style>
  <w:style w:type="paragraph" w:styleId="44">
    <w:name w:val="Footer"/>
    <w:basedOn w:val="617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11"/>
    <w:link w:val="44"/>
    <w:uiPriority w:val="99"/>
  </w:style>
  <w:style w:type="paragraph" w:styleId="46">
    <w:name w:val="Caption"/>
    <w:basedOn w:val="617"/>
    <w:next w:val="617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618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61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61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618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8">
    <w:name w:val="List Table 7 Colorful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9">
    <w:name w:val="List Table 7 Colorful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0">
    <w:name w:val="List Table 7 Colorful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1">
    <w:name w:val="List Table 7 Colorful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2">
    <w:name w:val="List Table 7 Colorful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3">
    <w:name w:val="Lined - Accent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5">
    <w:name w:val="Lined - Accent 2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">
    <w:name w:val="Lined - Accent 3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7">
    <w:name w:val="Lined - Accent 4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8">
    <w:name w:val="Lined - Accent 5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9">
    <w:name w:val="Lined - Accent 6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0">
    <w:name w:val="Bordered &amp; Lined - Accent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2">
    <w:name w:val="Bordered &amp; Lined - Accent 2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3">
    <w:name w:val="Bordered &amp; Lined - Accent 3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4">
    <w:name w:val="Bordered &amp; Lined - Accent 4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5">
    <w:name w:val="Bordered &amp; Lined - Accent 5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6">
    <w:name w:val="Bordered &amp; Lined - Accent 6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7">
    <w:name w:val="Bordered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4">
    <w:name w:val="Hyperlink"/>
    <w:uiPriority w:val="99"/>
    <w:unhideWhenUsed/>
    <w:rPr>
      <w:color w:val="0000ff" w:themeColor="hyperlink"/>
      <w:u w:val="single"/>
    </w:rPr>
  </w:style>
  <w:style w:type="paragraph" w:styleId="175">
    <w:name w:val="footnote text"/>
    <w:basedOn w:val="617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11"/>
    <w:uiPriority w:val="99"/>
    <w:unhideWhenUsed/>
    <w:rPr>
      <w:vertAlign w:val="superscript"/>
    </w:rPr>
  </w:style>
  <w:style w:type="paragraph" w:styleId="178">
    <w:name w:val="endnote text"/>
    <w:basedOn w:val="617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11"/>
    <w:uiPriority w:val="99"/>
    <w:semiHidden/>
    <w:unhideWhenUsed/>
    <w:rPr>
      <w:vertAlign w:val="superscript"/>
    </w:rPr>
  </w:style>
  <w:style w:type="paragraph" w:styleId="181">
    <w:name w:val="toc 1"/>
    <w:basedOn w:val="617"/>
    <w:next w:val="617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617"/>
    <w:next w:val="617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617"/>
    <w:next w:val="617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617"/>
    <w:next w:val="617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617"/>
    <w:next w:val="617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617"/>
    <w:next w:val="617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617"/>
    <w:next w:val="617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617"/>
    <w:next w:val="617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617"/>
    <w:next w:val="617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617"/>
    <w:next w:val="617"/>
    <w:uiPriority w:val="99"/>
    <w:unhideWhenUsed/>
    <w:pPr>
      <w:spacing w:after="0" w:afterAutospacing="0"/>
    </w:pPr>
  </w:style>
  <w:style w:type="paragraph" w:styleId="617" w:default="1">
    <w:name w:val="Normal"/>
    <w:qFormat/>
  </w:style>
  <w:style w:type="table" w:styleId="618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19" w:default="1">
    <w:name w:val="No List"/>
    <w:uiPriority w:val="99"/>
    <w:semiHidden/>
    <w:unhideWhenUsed/>
  </w:style>
  <w:style w:type="paragraph" w:styleId="620">
    <w:name w:val="No Spacing"/>
    <w:basedOn w:val="617"/>
    <w:uiPriority w:val="1"/>
    <w:qFormat/>
    <w:pPr>
      <w:spacing w:after="0" w:line="240" w:lineRule="auto"/>
    </w:pPr>
  </w:style>
  <w:style w:type="paragraph" w:styleId="621">
    <w:name w:val="List Paragraph"/>
    <w:basedOn w:val="617"/>
    <w:uiPriority w:val="34"/>
    <w:qFormat/>
    <w:pPr>
      <w:contextualSpacing/>
      <w:ind w:left="720"/>
    </w:pPr>
  </w:style>
  <w:style w:type="character" w:styleId="626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ONLYOFFICE/7.4.1.36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2023-10-24T09:55:00Z</dcterms:modified>
</cp:coreProperties>
</file>